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8B9" w14:textId="2FE76309" w:rsidR="00E14AA9" w:rsidRDefault="002F6D39" w:rsidP="002F6D39">
      <w:r>
        <w:rPr>
          <w:noProof/>
        </w:rPr>
        <w:drawing>
          <wp:inline distT="0" distB="0" distL="0" distR="0" wp14:anchorId="5ACF2769" wp14:editId="3DE5DF6C">
            <wp:extent cx="4029075" cy="648970"/>
            <wp:effectExtent l="0" t="0" r="0" b="0"/>
            <wp:docPr id="3" name="Picture 1" descr="A picture containing text, clip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picture containing text, clipar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29075" cy="648970"/>
                    </a:xfrm>
                    <a:prstGeom prst="rect">
                      <a:avLst/>
                    </a:prstGeom>
                    <a:noFill/>
                    <a:ln>
                      <a:noFill/>
                    </a:ln>
                  </pic:spPr>
                </pic:pic>
              </a:graphicData>
            </a:graphic>
          </wp:inline>
        </w:drawing>
      </w:r>
      <w:r w:rsidR="00515E0C">
        <w:rPr>
          <w:noProof/>
        </w:rPr>
        <mc:AlternateContent>
          <mc:Choice Requires="wps">
            <w:drawing>
              <wp:anchor distT="0" distB="0" distL="114300" distR="114300" simplePos="0" relativeHeight="251656704" behindDoc="0" locked="0" layoutInCell="1" allowOverlap="1" wp14:anchorId="5B090740" wp14:editId="6EB08D65">
                <wp:simplePos x="0" y="0"/>
                <wp:positionH relativeFrom="column">
                  <wp:posOffset>4274820</wp:posOffset>
                </wp:positionH>
                <wp:positionV relativeFrom="paragraph">
                  <wp:posOffset>68580</wp:posOffset>
                </wp:positionV>
                <wp:extent cx="3124200" cy="701040"/>
                <wp:effectExtent l="1270" t="0" r="0" b="0"/>
                <wp:wrapNone/>
                <wp:docPr id="63123180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70104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907EA"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DEPARTMENT OF PUBLIC WORKS</w:t>
                            </w:r>
                          </w:p>
                          <w:p w14:paraId="654172FF"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t>901 North Elm</w:t>
                            </w:r>
                          </w:p>
                          <w:p w14:paraId="1AE59C6C"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r>
                            <w:smartTag w:uri="urn:schemas-microsoft-com:office:smarttags" w:element="address">
                              <w:smartTag w:uri="urn:schemas-microsoft-com:office:smarttags" w:element="Street">
                                <w:r>
                                  <w:rPr>
                                    <w:rFonts w:ascii="Arial" w:hAnsi="Arial" w:cs="Arial"/>
                                    <w:b/>
                                    <w:bCs/>
                                    <w:color w:val="3333CC"/>
                                  </w:rPr>
                                  <w:t>P.O. Box</w:t>
                                </w:r>
                              </w:smartTag>
                              <w:r>
                                <w:rPr>
                                  <w:rFonts w:ascii="Arial" w:hAnsi="Arial" w:cs="Arial"/>
                                  <w:b/>
                                  <w:bCs/>
                                  <w:color w:val="3333CC"/>
                                </w:rPr>
                                <w:t xml:space="preserve"> 979</w:t>
                              </w:r>
                            </w:smartTag>
                          </w:p>
                          <w:p w14:paraId="75AE9168"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r>
                            <w:smartTag w:uri="urn:schemas-microsoft-com:office:smarttags" w:element="place">
                              <w:smartTag w:uri="urn:schemas-microsoft-com:office:smarttags" w:element="City">
                                <w:r>
                                  <w:rPr>
                                    <w:rFonts w:ascii="Arial" w:hAnsi="Arial" w:cs="Arial"/>
                                    <w:b/>
                                    <w:bCs/>
                                    <w:color w:val="3333CC"/>
                                  </w:rPr>
                                  <w:t>Rolla</w:t>
                                </w:r>
                              </w:smartTag>
                              <w:r>
                                <w:rPr>
                                  <w:rFonts w:ascii="Arial" w:hAnsi="Arial" w:cs="Arial"/>
                                  <w:b/>
                                  <w:bCs/>
                                  <w:color w:val="3333CC"/>
                                </w:rPr>
                                <w:t xml:space="preserve">, </w:t>
                              </w:r>
                              <w:smartTag w:uri="urn:schemas-microsoft-com:office:smarttags" w:element="State">
                                <w:r>
                                  <w:rPr>
                                    <w:rFonts w:ascii="Arial" w:hAnsi="Arial" w:cs="Arial"/>
                                    <w:b/>
                                    <w:bCs/>
                                    <w:color w:val="3333CC"/>
                                  </w:rPr>
                                  <w:t>MO</w:t>
                                </w:r>
                              </w:smartTag>
                              <w:r>
                                <w:rPr>
                                  <w:rFonts w:ascii="Arial" w:hAnsi="Arial" w:cs="Arial"/>
                                  <w:b/>
                                  <w:bCs/>
                                  <w:color w:val="3333CC"/>
                                </w:rPr>
                                <w:t xml:space="preserve">  </w:t>
                              </w:r>
                              <w:smartTag w:uri="urn:schemas-microsoft-com:office:smarttags" w:element="PostalCode">
                                <w:r>
                                  <w:rPr>
                                    <w:rFonts w:ascii="Arial" w:hAnsi="Arial" w:cs="Arial"/>
                                    <w:b/>
                                    <w:bCs/>
                                    <w:color w:val="3333CC"/>
                                  </w:rPr>
                                  <w:t>65402</w:t>
                                </w:r>
                              </w:smartTag>
                            </w:smartTag>
                          </w:p>
                        </w:txbxContent>
                      </wps:txbx>
                      <wps:bodyPr rot="0" vert="horz" wrap="square" lIns="0" tIns="0" rIns="0" bIns="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B090740" id="Rectangle 4" o:spid="_x0000_s1026" style="position:absolute;margin-left:336.6pt;margin-top:5.4pt;width:246pt;height:55.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XazwEAAIkDAAAOAAAAZHJzL2Uyb0RvYy54bWysU9tu2zAMfR+wfxD0vjjJim0w4hRFiwwD&#10;ugvQ7gNoWb5gtqiRSuzs60cpcbq1b8NeBJIij84hqc31NPTqYIk7dIVeLZZaWWew6lxT6O+Puzcf&#10;tOIAroIenS300bK+3r5+tRl9btfYYl9ZUgLiOB99odsQfJ5lbFo7AC/QWyeXNdIAQVxqsopgFPSh&#10;z9bL5btsRKo8obHMEr07Xeptwq9ra8LXumYbVF9o4RbSSeks45ltN5A3BL7tzJkG/AOLATonj16g&#10;7iCA2lP3AmroDCFjHRYGhwzrujM2aRA1q+UzNQ8teJu0SHPYX9rE/w/WfDk8+G8UqbO/R/ODlcPb&#10;Flxjb4hwbC1U8twqNiobPeeXguiwlKpy/IyVjBb2AVMPppqGCCjq1JRafby02k5BGQm+Xa2vZH5a&#10;Gbl7L9Kv0iwyyOdqTxw+WhxUNApNMsqEDod7DpEN5HNKfMzhruv7NM7e/RWQxBhJ7CPhuBuch6mc&#10;JDuaJVZH0UF42g7ZZjFapF9ajbIZheafeyCrVf/JSS/iGs0GzUY5G+CMlBbaBNLq5NyG08LtPXVN&#10;K9irJIT9jXRs1yUxTzzOTGXeSeN5N+NC/emnrKcftP0NAAD//wMAUEsDBBQABgAIAAAAIQDO+t0s&#10;3QAAAAsBAAAPAAAAZHJzL2Rvd25yZXYueG1sTI/NbsIwEITvlfoO1lbqrThJRYpCHISoekallRA3&#10;Ey/5wV5HsYH07buc2tvuzmj2m3I1OSuuOIbOk4J0loBAqr3pqFHw/fXxsgARoiajrSdU8IMBVtXj&#10;Q6kL42/0idddbASHUCi0gjbGoZAy1C06HWZ+QGLt5EenI69jI82obxzurMySJJdOd8QfWj3gpsX6&#10;vLs4BX26Nc1pbsx+/x5i39fyYM1Wqeenab0EEXGKf2a44zM6VMx09BcyQVgF+dtrxlYWEq5wN6T5&#10;nC9HnrI0A1mV8n+H6hcAAP//AwBQSwECLQAUAAYACAAAACEAtoM4kv4AAADhAQAAEwAAAAAAAAAA&#10;AAAAAAAAAAAAW0NvbnRlbnRfVHlwZXNdLnhtbFBLAQItABQABgAIAAAAIQA4/SH/1gAAAJQBAAAL&#10;AAAAAAAAAAAAAAAAAC8BAABfcmVscy8ucmVsc1BLAQItABQABgAIAAAAIQCB0TXazwEAAIkDAAAO&#10;AAAAAAAAAAAAAAAAAC4CAABkcnMvZTJvRG9jLnhtbFBLAQItABQABgAIAAAAIQDO+t0s3QAAAAsB&#10;AAAPAAAAAAAAAAAAAAAAACkEAABkcnMvZG93bnJldi54bWxQSwUGAAAAAAQABADzAAAAMwUAAAAA&#10;" filled="f" fillcolor="#0c9" stroked="f">
                <v:textbox style="mso-fit-shape-to-text:t" inset="0,0,0,0">
                  <w:txbxContent>
                    <w:p w14:paraId="32C907EA"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DEPARTMENT OF PUBLIC WORKS</w:t>
                      </w:r>
                    </w:p>
                    <w:p w14:paraId="654172FF"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t>901 North Elm</w:t>
                      </w:r>
                    </w:p>
                    <w:p w14:paraId="1AE59C6C"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r>
                      <w:smartTag w:uri="urn:schemas-microsoft-com:office:smarttags" w:element="address">
                        <w:smartTag w:uri="urn:schemas-microsoft-com:office:smarttags" w:element="Street">
                          <w:r>
                            <w:rPr>
                              <w:rFonts w:ascii="Arial" w:hAnsi="Arial" w:cs="Arial"/>
                              <w:b/>
                              <w:bCs/>
                              <w:color w:val="3333CC"/>
                            </w:rPr>
                            <w:t>P.O. Box</w:t>
                          </w:r>
                        </w:smartTag>
                        <w:r>
                          <w:rPr>
                            <w:rFonts w:ascii="Arial" w:hAnsi="Arial" w:cs="Arial"/>
                            <w:b/>
                            <w:bCs/>
                            <w:color w:val="3333CC"/>
                          </w:rPr>
                          <w:t xml:space="preserve"> 979</w:t>
                        </w:r>
                      </w:smartTag>
                    </w:p>
                    <w:p w14:paraId="75AE9168" w14:textId="77777777" w:rsidR="00E14AA9" w:rsidRDefault="00E14AA9" w:rsidP="00E14AA9">
                      <w:pPr>
                        <w:autoSpaceDE w:val="0"/>
                        <w:autoSpaceDN w:val="0"/>
                        <w:adjustRightInd w:val="0"/>
                        <w:jc w:val="right"/>
                        <w:rPr>
                          <w:rFonts w:ascii="Arial" w:hAnsi="Arial" w:cs="Arial"/>
                          <w:b/>
                          <w:bCs/>
                          <w:color w:val="3333CC"/>
                        </w:rPr>
                      </w:pPr>
                      <w:r>
                        <w:rPr>
                          <w:rFonts w:ascii="Arial" w:hAnsi="Arial" w:cs="Arial"/>
                          <w:b/>
                          <w:bCs/>
                          <w:color w:val="3333CC"/>
                        </w:rPr>
                        <w:tab/>
                      </w:r>
                      <w:r>
                        <w:rPr>
                          <w:rFonts w:ascii="Arial" w:hAnsi="Arial" w:cs="Arial"/>
                          <w:b/>
                          <w:bCs/>
                          <w:color w:val="3333CC"/>
                        </w:rPr>
                        <w:tab/>
                      </w:r>
                      <w:smartTag w:uri="urn:schemas-microsoft-com:office:smarttags" w:element="place">
                        <w:smartTag w:uri="urn:schemas-microsoft-com:office:smarttags" w:element="City">
                          <w:r>
                            <w:rPr>
                              <w:rFonts w:ascii="Arial" w:hAnsi="Arial" w:cs="Arial"/>
                              <w:b/>
                              <w:bCs/>
                              <w:color w:val="3333CC"/>
                            </w:rPr>
                            <w:t>Rolla</w:t>
                          </w:r>
                        </w:smartTag>
                        <w:r>
                          <w:rPr>
                            <w:rFonts w:ascii="Arial" w:hAnsi="Arial" w:cs="Arial"/>
                            <w:b/>
                            <w:bCs/>
                            <w:color w:val="3333CC"/>
                          </w:rPr>
                          <w:t xml:space="preserve">, </w:t>
                        </w:r>
                        <w:smartTag w:uri="urn:schemas-microsoft-com:office:smarttags" w:element="State">
                          <w:r>
                            <w:rPr>
                              <w:rFonts w:ascii="Arial" w:hAnsi="Arial" w:cs="Arial"/>
                              <w:b/>
                              <w:bCs/>
                              <w:color w:val="3333CC"/>
                            </w:rPr>
                            <w:t>MO</w:t>
                          </w:r>
                        </w:smartTag>
                        <w:r>
                          <w:rPr>
                            <w:rFonts w:ascii="Arial" w:hAnsi="Arial" w:cs="Arial"/>
                            <w:b/>
                            <w:bCs/>
                            <w:color w:val="3333CC"/>
                          </w:rPr>
                          <w:t xml:space="preserve">  </w:t>
                        </w:r>
                        <w:smartTag w:uri="urn:schemas-microsoft-com:office:smarttags" w:element="PostalCode">
                          <w:r>
                            <w:rPr>
                              <w:rFonts w:ascii="Arial" w:hAnsi="Arial" w:cs="Arial"/>
                              <w:b/>
                              <w:bCs/>
                              <w:color w:val="3333CC"/>
                            </w:rPr>
                            <w:t>65402</w:t>
                          </w:r>
                        </w:smartTag>
                      </w:smartTag>
                    </w:p>
                  </w:txbxContent>
                </v:textbox>
              </v:rect>
            </w:pict>
          </mc:Fallback>
        </mc:AlternateContent>
      </w:r>
    </w:p>
    <w:p w14:paraId="76DB5AC7" w14:textId="56F158DE" w:rsidR="00E14AA9" w:rsidRDefault="002F6D39">
      <w:r>
        <w:rPr>
          <w:noProof/>
        </w:rPr>
        <mc:AlternateContent>
          <mc:Choice Requires="wps">
            <w:drawing>
              <wp:anchor distT="0" distB="0" distL="114300" distR="114300" simplePos="0" relativeHeight="251657728" behindDoc="0" locked="0" layoutInCell="1" allowOverlap="1" wp14:anchorId="04680649" wp14:editId="582D211E">
                <wp:simplePos x="0" y="0"/>
                <wp:positionH relativeFrom="page">
                  <wp:posOffset>314325</wp:posOffset>
                </wp:positionH>
                <wp:positionV relativeFrom="paragraph">
                  <wp:posOffset>99695</wp:posOffset>
                </wp:positionV>
                <wp:extent cx="7334250" cy="476250"/>
                <wp:effectExtent l="0" t="0" r="0" b="0"/>
                <wp:wrapNone/>
                <wp:docPr id="7814387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0" cy="476250"/>
                        </a:xfrm>
                        <a:prstGeom prst="rect">
                          <a:avLst/>
                        </a:prstGeom>
                        <a:noFill/>
                        <a:ln>
                          <a:noFill/>
                        </a:ln>
                        <a:extLst>
                          <a:ext uri="{909E8E84-426E-40DD-AFC4-6F175D3DCCD1}">
                            <a14:hiddenFill xmlns:a14="http://schemas.microsoft.com/office/drawing/2010/main">
                              <a:solidFill>
                                <a:srgbClr val="3333CC"/>
                              </a:solidFill>
                            </a14:hiddenFill>
                          </a:ext>
                          <a:ext uri="{91240B29-F687-4F45-9708-019B960494DF}">
                            <a14:hiddenLine xmlns:a14="http://schemas.microsoft.com/office/drawing/2010/main" w="9525">
                              <a:solidFill>
                                <a:srgbClr val="3333CC"/>
                              </a:solidFill>
                              <a:miter lim="800000"/>
                              <a:headEnd/>
                              <a:tailEnd/>
                            </a14:hiddenLine>
                          </a:ext>
                        </a:extLst>
                      </wps:spPr>
                      <wps:txbx>
                        <w:txbxContent>
                          <w:p w14:paraId="330C5A66" w14:textId="0FD996C9" w:rsidR="00EC01D3" w:rsidRDefault="00EC01D3" w:rsidP="00EC01D3">
                            <w:pPr>
                              <w:autoSpaceDE w:val="0"/>
                              <w:autoSpaceDN w:val="0"/>
                              <w:adjustRightInd w:val="0"/>
                              <w:jc w:val="right"/>
                              <w:rPr>
                                <w:rFonts w:ascii="Arial" w:hAnsi="Arial" w:cs="Arial"/>
                                <w:b/>
                                <w:bCs/>
                                <w:color w:val="3333CC"/>
                                <w:sz w:val="18"/>
                                <w:szCs w:val="18"/>
                              </w:rPr>
                            </w:pPr>
                            <w:r>
                              <w:rPr>
                                <w:rFonts w:ascii="Arial" w:hAnsi="Arial" w:cs="Arial"/>
                                <w:b/>
                                <w:bCs/>
                                <w:color w:val="3333CC"/>
                                <w:sz w:val="18"/>
                                <w:szCs w:val="18"/>
                              </w:rPr>
                              <w:t xml:space="preserve">                                </w:t>
                            </w:r>
                            <w:r w:rsidR="00E14AA9">
                              <w:rPr>
                                <w:rFonts w:ascii="Arial" w:hAnsi="Arial" w:cs="Arial"/>
                                <w:b/>
                                <w:bCs/>
                                <w:color w:val="3333CC"/>
                                <w:sz w:val="18"/>
                                <w:szCs w:val="18"/>
                              </w:rPr>
                              <w:t xml:space="preserve">                                        </w:t>
                            </w:r>
                            <w:r w:rsidR="000F537A">
                              <w:rPr>
                                <w:rFonts w:ascii="Arial" w:hAnsi="Arial" w:cs="Arial"/>
                                <w:b/>
                                <w:bCs/>
                                <w:color w:val="3333CC"/>
                                <w:sz w:val="18"/>
                                <w:szCs w:val="18"/>
                              </w:rPr>
                              <w:t xml:space="preserve">                                          </w:t>
                            </w:r>
                            <w:r w:rsidR="00E14AA9">
                              <w:rPr>
                                <w:rFonts w:ascii="Arial" w:hAnsi="Arial" w:cs="Arial"/>
                                <w:b/>
                                <w:bCs/>
                                <w:color w:val="3333CC"/>
                                <w:sz w:val="18"/>
                                <w:szCs w:val="18"/>
                              </w:rPr>
                              <w:t xml:space="preserve">                                </w:t>
                            </w:r>
                            <w:r w:rsidR="00E14AA9">
                              <w:rPr>
                                <w:rFonts w:ascii="Arial" w:hAnsi="Arial" w:cs="Arial"/>
                                <w:b/>
                                <w:bCs/>
                                <w:color w:val="3333CC"/>
                                <w:sz w:val="18"/>
                                <w:szCs w:val="18"/>
                              </w:rPr>
                              <w:tab/>
                            </w:r>
                            <w:r>
                              <w:rPr>
                                <w:rFonts w:ascii="Arial" w:hAnsi="Arial" w:cs="Arial"/>
                                <w:b/>
                                <w:bCs/>
                                <w:color w:val="3333CC"/>
                                <w:sz w:val="18"/>
                                <w:szCs w:val="18"/>
                              </w:rPr>
                              <w:t xml:space="preserve">         Phone: (573)364-8659</w:t>
                            </w:r>
                          </w:p>
                          <w:p w14:paraId="24EFDBFD" w14:textId="7CDABE88" w:rsidR="00E14AA9" w:rsidRDefault="00EC01D3" w:rsidP="00EC01D3">
                            <w:pPr>
                              <w:autoSpaceDE w:val="0"/>
                              <w:autoSpaceDN w:val="0"/>
                              <w:adjustRightInd w:val="0"/>
                              <w:ind w:left="7920"/>
                              <w:rPr>
                                <w:rFonts w:ascii="Arial" w:hAnsi="Arial" w:cs="Arial"/>
                                <w:b/>
                                <w:bCs/>
                                <w:color w:val="000066"/>
                                <w:sz w:val="18"/>
                                <w:szCs w:val="18"/>
                              </w:rPr>
                            </w:pPr>
                            <w:r>
                              <w:rPr>
                                <w:rFonts w:ascii="Arial" w:hAnsi="Arial" w:cs="Arial"/>
                                <w:b/>
                                <w:bCs/>
                                <w:color w:val="3333CC"/>
                                <w:sz w:val="18"/>
                                <w:szCs w:val="18"/>
                              </w:rPr>
                              <w:t xml:space="preserve">             Email: pubworks@rollacity.gov</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680649" id="Rectangle 5" o:spid="_x0000_s1027" style="position:absolute;margin-left:24.75pt;margin-top:7.85pt;width:577.5pt;height:3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qp92wEAAKADAAAOAAAAZHJzL2Uyb0RvYy54bWysU8tu2zAQvBfoPxC817IcJW4Ey0GQIEWB&#10;9AGk+QCKIiWiEpdd0pbcr++Schy3vRW9ENxdcnZnONzcTEPP9gq9AVvxfLHkTFkJjbFtxZ+/Pbx7&#10;z5kPwjaiB6sqflCe32zfvtmMrlQr6KBvFDICsb4cXcW7EFyZZV52ahB+AU5ZKmrAQQQKsc0aFCOh&#10;D322Wi6vshGwcQhSeU/Z+7nItwlfayXDF629CqyvOM0W0oppreOabTeibFG4zsjjGOIfphiEsdT0&#10;BHUvgmA7NH9BDUYieNBhIWHIQGsjVeJAbPLlH2yeOuFU4kLieHeSyf8/WPl5/+S+Yhzdu0eQ3z2z&#10;cNcJ26pbRBg7JRpql0ehstH58nQhBp6usnr8BA09rdgFSBpMGocISOzYlKQ+nKRWU2CSkuuLi2J1&#10;SS8iqVasr+I+thDly22HPnxQMLC4qTjSUyZ0sX/0YT76ciQ2s/Bg+j49Z29/SxBmzKTp48DRG74M&#10;Uz0x0xypxUwNzYHoIMwmIVPTpgP8ydlIBqm4/7ETqDjrP1qS5DoviuioFBSX6xUFeF6pzyvCSoKq&#10;uAzI2RzchdmHO4em7ahXnvhZuCUhtUkcX+c6EiAbJJWOlo0+O4/TqdePtf0FAAD//wMAUEsDBBQA&#10;BgAIAAAAIQA+uWr13QAAAAkBAAAPAAAAZHJzL2Rvd25yZXYueG1sTI/BTsMwEETvSPyDtUjcqN3S&#10;0DaNU1VFiBsSpeLsxm5iYa8j220CX8/2BMedGc2+qTajd+xiYrIBJUwnApjBJmiLrYTDx8vDEljK&#10;CrVyAY2Eb5NgU9/eVKrUYcB3c9nnllEJplJJ6HLuS85T0xmv0iT0Bsk7hehVpjO2XEc1ULl3fCbE&#10;E/fKIn3oVG92nWm+9mcvwUVrhft5G3bPfHvih1f3WHxOpby/G7drYNmM+S8MV3xCh5qYjuGMOjEn&#10;Yb4qKEl6sQB29WdiTspRwkosgNcV/7+g/gUAAP//AwBQSwECLQAUAAYACAAAACEAtoM4kv4AAADh&#10;AQAAEwAAAAAAAAAAAAAAAAAAAAAAW0NvbnRlbnRfVHlwZXNdLnhtbFBLAQItABQABgAIAAAAIQA4&#10;/SH/1gAAAJQBAAALAAAAAAAAAAAAAAAAAC8BAABfcmVscy8ucmVsc1BLAQItABQABgAIAAAAIQDh&#10;Rqp92wEAAKADAAAOAAAAAAAAAAAAAAAAAC4CAABkcnMvZTJvRG9jLnhtbFBLAQItABQABgAIAAAA&#10;IQA+uWr13QAAAAkBAAAPAAAAAAAAAAAAAAAAADUEAABkcnMvZG93bnJldi54bWxQSwUGAAAAAAQA&#10;BADzAAAAPwUAAAAA&#10;" filled="f" fillcolor="#33c" stroked="f" strokecolor="#33c">
                <v:textbox>
                  <w:txbxContent>
                    <w:p w14:paraId="330C5A66" w14:textId="0FD996C9" w:rsidR="00EC01D3" w:rsidRDefault="00EC01D3" w:rsidP="00EC01D3">
                      <w:pPr>
                        <w:autoSpaceDE w:val="0"/>
                        <w:autoSpaceDN w:val="0"/>
                        <w:adjustRightInd w:val="0"/>
                        <w:jc w:val="right"/>
                        <w:rPr>
                          <w:rFonts w:ascii="Arial" w:hAnsi="Arial" w:cs="Arial"/>
                          <w:b/>
                          <w:bCs/>
                          <w:color w:val="3333CC"/>
                          <w:sz w:val="18"/>
                          <w:szCs w:val="18"/>
                        </w:rPr>
                      </w:pPr>
                      <w:r>
                        <w:rPr>
                          <w:rFonts w:ascii="Arial" w:hAnsi="Arial" w:cs="Arial"/>
                          <w:b/>
                          <w:bCs/>
                          <w:color w:val="3333CC"/>
                          <w:sz w:val="18"/>
                          <w:szCs w:val="18"/>
                        </w:rPr>
                        <w:t xml:space="preserve">                                </w:t>
                      </w:r>
                      <w:r w:rsidR="00E14AA9">
                        <w:rPr>
                          <w:rFonts w:ascii="Arial" w:hAnsi="Arial" w:cs="Arial"/>
                          <w:b/>
                          <w:bCs/>
                          <w:color w:val="3333CC"/>
                          <w:sz w:val="18"/>
                          <w:szCs w:val="18"/>
                        </w:rPr>
                        <w:t xml:space="preserve">                                        </w:t>
                      </w:r>
                      <w:r w:rsidR="000F537A">
                        <w:rPr>
                          <w:rFonts w:ascii="Arial" w:hAnsi="Arial" w:cs="Arial"/>
                          <w:b/>
                          <w:bCs/>
                          <w:color w:val="3333CC"/>
                          <w:sz w:val="18"/>
                          <w:szCs w:val="18"/>
                        </w:rPr>
                        <w:t xml:space="preserve">                                          </w:t>
                      </w:r>
                      <w:r w:rsidR="00E14AA9">
                        <w:rPr>
                          <w:rFonts w:ascii="Arial" w:hAnsi="Arial" w:cs="Arial"/>
                          <w:b/>
                          <w:bCs/>
                          <w:color w:val="3333CC"/>
                          <w:sz w:val="18"/>
                          <w:szCs w:val="18"/>
                        </w:rPr>
                        <w:t xml:space="preserve">                                </w:t>
                      </w:r>
                      <w:r w:rsidR="00E14AA9">
                        <w:rPr>
                          <w:rFonts w:ascii="Arial" w:hAnsi="Arial" w:cs="Arial"/>
                          <w:b/>
                          <w:bCs/>
                          <w:color w:val="3333CC"/>
                          <w:sz w:val="18"/>
                          <w:szCs w:val="18"/>
                        </w:rPr>
                        <w:tab/>
                      </w:r>
                      <w:r>
                        <w:rPr>
                          <w:rFonts w:ascii="Arial" w:hAnsi="Arial" w:cs="Arial"/>
                          <w:b/>
                          <w:bCs/>
                          <w:color w:val="3333CC"/>
                          <w:sz w:val="18"/>
                          <w:szCs w:val="18"/>
                        </w:rPr>
                        <w:t xml:space="preserve">         Phone: (573)364-8659</w:t>
                      </w:r>
                    </w:p>
                    <w:p w14:paraId="24EFDBFD" w14:textId="7CDABE88" w:rsidR="00E14AA9" w:rsidRDefault="00EC01D3" w:rsidP="00EC01D3">
                      <w:pPr>
                        <w:autoSpaceDE w:val="0"/>
                        <w:autoSpaceDN w:val="0"/>
                        <w:adjustRightInd w:val="0"/>
                        <w:ind w:left="7920"/>
                        <w:rPr>
                          <w:rFonts w:ascii="Arial" w:hAnsi="Arial" w:cs="Arial"/>
                          <w:b/>
                          <w:bCs/>
                          <w:color w:val="000066"/>
                          <w:sz w:val="18"/>
                          <w:szCs w:val="18"/>
                        </w:rPr>
                      </w:pPr>
                      <w:r>
                        <w:rPr>
                          <w:rFonts w:ascii="Arial" w:hAnsi="Arial" w:cs="Arial"/>
                          <w:b/>
                          <w:bCs/>
                          <w:color w:val="3333CC"/>
                          <w:sz w:val="18"/>
                          <w:szCs w:val="18"/>
                        </w:rPr>
                        <w:t xml:space="preserve">             Email: pubworks@rollacity.gov</w:t>
                      </w:r>
                    </w:p>
                  </w:txbxContent>
                </v:textbox>
                <w10:wrap anchorx="page"/>
              </v:rect>
            </w:pict>
          </mc:Fallback>
        </mc:AlternateContent>
      </w:r>
    </w:p>
    <w:p w14:paraId="583681DF" w14:textId="77777777" w:rsidR="00E14AA9" w:rsidRDefault="00E14AA9"/>
    <w:p w14:paraId="42942D65" w14:textId="77777777" w:rsidR="00E621DC" w:rsidRDefault="00E621DC" w:rsidP="00515E0C">
      <w:pPr>
        <w:ind w:left="2160" w:firstLine="720"/>
        <w:rPr>
          <w:b/>
        </w:rPr>
      </w:pPr>
    </w:p>
    <w:p w14:paraId="57BA714E" w14:textId="77777777" w:rsidR="00E621DC" w:rsidRDefault="00E621DC" w:rsidP="00515E0C">
      <w:pPr>
        <w:ind w:left="2160" w:firstLine="720"/>
        <w:rPr>
          <w:b/>
        </w:rPr>
      </w:pPr>
    </w:p>
    <w:p w14:paraId="4716996D" w14:textId="77777777" w:rsidR="00D12870" w:rsidRDefault="00D12870" w:rsidP="00E621DC">
      <w:pPr>
        <w:ind w:left="2160" w:firstLine="720"/>
        <w:rPr>
          <w:b/>
        </w:rPr>
      </w:pPr>
    </w:p>
    <w:p w14:paraId="1A94DD6B" w14:textId="1D0E426A" w:rsidR="00E14AA9" w:rsidRPr="003A1BF3" w:rsidRDefault="00B2734D" w:rsidP="00E621DC">
      <w:pPr>
        <w:ind w:left="2160" w:firstLine="720"/>
        <w:rPr>
          <w:b/>
        </w:rPr>
      </w:pPr>
      <w:r w:rsidRPr="003A1BF3">
        <w:rPr>
          <w:b/>
        </w:rPr>
        <w:t xml:space="preserve">City of Rolla – Bicycle Pedestrian Advisory </w:t>
      </w:r>
      <w:r w:rsidR="00CE0ED0">
        <w:rPr>
          <w:b/>
        </w:rPr>
        <w:t xml:space="preserve">Committee </w:t>
      </w:r>
    </w:p>
    <w:p w14:paraId="5BFF12FB" w14:textId="63D0A907" w:rsidR="003A1BF3" w:rsidRDefault="003A1BF3" w:rsidP="00B2734D">
      <w:pPr>
        <w:jc w:val="center"/>
        <w:rPr>
          <w:b/>
        </w:rPr>
      </w:pPr>
      <w:r w:rsidRPr="003A1BF3">
        <w:rPr>
          <w:b/>
        </w:rPr>
        <w:t>Meeting Minutes –</w:t>
      </w:r>
      <w:r w:rsidR="00D74059">
        <w:rPr>
          <w:b/>
        </w:rPr>
        <w:t xml:space="preserve"> April 8,</w:t>
      </w:r>
      <w:r w:rsidRPr="003A1BF3">
        <w:rPr>
          <w:b/>
        </w:rPr>
        <w:t xml:space="preserve"> 202</w:t>
      </w:r>
      <w:r w:rsidR="00D74059">
        <w:rPr>
          <w:b/>
        </w:rPr>
        <w:t>5</w:t>
      </w:r>
    </w:p>
    <w:p w14:paraId="3E4E8749" w14:textId="639D28AF" w:rsidR="00333DDE" w:rsidRPr="003A1BF3" w:rsidRDefault="00333DDE" w:rsidP="00B2734D">
      <w:pPr>
        <w:jc w:val="center"/>
        <w:rPr>
          <w:b/>
        </w:rPr>
      </w:pPr>
      <w:r>
        <w:rPr>
          <w:b/>
        </w:rPr>
        <w:t>4:30 p.m.</w:t>
      </w:r>
    </w:p>
    <w:p w14:paraId="6E30B630" w14:textId="77777777" w:rsidR="00515E0C" w:rsidRDefault="00515E0C" w:rsidP="00952764">
      <w:pPr>
        <w:ind w:left="720" w:firstLine="720"/>
        <w:rPr>
          <w:b/>
        </w:rPr>
      </w:pPr>
    </w:p>
    <w:p w14:paraId="6CD94B50" w14:textId="5A50F0BF" w:rsidR="00333DDE" w:rsidRDefault="003A1BF3" w:rsidP="00E621DC">
      <w:pPr>
        <w:ind w:left="720" w:firstLine="720"/>
        <w:jc w:val="both"/>
      </w:pPr>
      <w:r>
        <w:rPr>
          <w:b/>
        </w:rPr>
        <w:t>In Attendance</w:t>
      </w:r>
      <w:proofErr w:type="gramStart"/>
      <w:r>
        <w:rPr>
          <w:b/>
        </w:rPr>
        <w:t>:</w:t>
      </w:r>
      <w:r>
        <w:t xml:space="preserve"> </w:t>
      </w:r>
      <w:r w:rsidR="00BE2BC4">
        <w:tab/>
      </w:r>
      <w:r w:rsidR="000D6659">
        <w:t>Ken</w:t>
      </w:r>
      <w:proofErr w:type="gramEnd"/>
      <w:r w:rsidR="000D6659">
        <w:t xml:space="preserve"> Kwantes</w:t>
      </w:r>
      <w:r w:rsidR="006D1C23">
        <w:t>,</w:t>
      </w:r>
      <w:r w:rsidR="000D6659">
        <w:t xml:space="preserve"> </w:t>
      </w:r>
      <w:r w:rsidR="00B40294">
        <w:t xml:space="preserve">Aimee Campbell, </w:t>
      </w:r>
      <w:r w:rsidR="00F54FC1">
        <w:t xml:space="preserve">Tina Balch, </w:t>
      </w:r>
    </w:p>
    <w:p w14:paraId="4AF1E33E" w14:textId="2F5E2488" w:rsidR="0074301E" w:rsidRDefault="003502EE" w:rsidP="00E621DC">
      <w:pPr>
        <w:tabs>
          <w:tab w:val="left" w:pos="2880"/>
        </w:tabs>
        <w:ind w:left="2880" w:firstLine="720"/>
        <w:jc w:val="both"/>
      </w:pPr>
      <w:r>
        <w:t xml:space="preserve">Darin Pryor, </w:t>
      </w:r>
      <w:r w:rsidR="00F54FC1">
        <w:t>Tom Coots,</w:t>
      </w:r>
      <w:r w:rsidR="00282BEA">
        <w:t xml:space="preserve"> </w:t>
      </w:r>
      <w:r w:rsidR="00333DDE">
        <w:t>Doug James (</w:t>
      </w:r>
      <w:r w:rsidR="00E84265">
        <w:t>via Teams</w:t>
      </w:r>
      <w:r w:rsidR="00333DDE">
        <w:t xml:space="preserve">), </w:t>
      </w:r>
      <w:r w:rsidR="0074301E">
        <w:t>Angela Keehn</w:t>
      </w:r>
    </w:p>
    <w:p w14:paraId="1DF9C6EC" w14:textId="77777777" w:rsidR="006376CE" w:rsidRDefault="006376CE" w:rsidP="00E621DC">
      <w:pPr>
        <w:ind w:firstLine="576"/>
        <w:jc w:val="both"/>
        <w:rPr>
          <w:b/>
        </w:rPr>
      </w:pPr>
    </w:p>
    <w:p w14:paraId="1C6EFA87" w14:textId="12511B16" w:rsidR="003502EE" w:rsidRDefault="006376CE" w:rsidP="00E621DC">
      <w:pPr>
        <w:tabs>
          <w:tab w:val="left" w:pos="10080"/>
        </w:tabs>
        <w:ind w:left="810" w:firstLine="576"/>
        <w:jc w:val="both"/>
      </w:pPr>
      <w:r>
        <w:rPr>
          <w:b/>
        </w:rPr>
        <w:t>M</w:t>
      </w:r>
      <w:r w:rsidR="003502EE" w:rsidRPr="005F7457">
        <w:rPr>
          <w:b/>
        </w:rPr>
        <w:t>eeting called to order at 4:30 p.m</w:t>
      </w:r>
      <w:r w:rsidR="003502EE">
        <w:t>. by Ken Kwantes, Chairman</w:t>
      </w:r>
    </w:p>
    <w:p w14:paraId="688DC670" w14:textId="77777777" w:rsidR="003502EE" w:rsidRDefault="003502EE" w:rsidP="00E621DC">
      <w:pPr>
        <w:ind w:left="576"/>
        <w:jc w:val="both"/>
      </w:pPr>
    </w:p>
    <w:p w14:paraId="220295C6" w14:textId="77777777" w:rsidR="003502EE" w:rsidRDefault="003502EE" w:rsidP="00E621DC">
      <w:pPr>
        <w:ind w:left="810" w:firstLine="576"/>
        <w:jc w:val="both"/>
      </w:pPr>
      <w:r>
        <w:t>Members received handouts and Darin Pryor gave the introduction.</w:t>
      </w:r>
    </w:p>
    <w:p w14:paraId="583893A9" w14:textId="77777777" w:rsidR="003502EE" w:rsidRDefault="003502EE" w:rsidP="00E621DC">
      <w:pPr>
        <w:ind w:left="576" w:right="-695"/>
        <w:jc w:val="both"/>
      </w:pPr>
    </w:p>
    <w:p w14:paraId="5B46746E" w14:textId="67D30551" w:rsidR="003502EE" w:rsidRDefault="003502EE" w:rsidP="00E621DC">
      <w:pPr>
        <w:ind w:left="1440" w:right="-695"/>
        <w:jc w:val="both"/>
      </w:pPr>
      <w:r>
        <w:t xml:space="preserve">A brief discussion followed regarding what would be </w:t>
      </w:r>
      <w:r w:rsidR="006D1710">
        <w:t xml:space="preserve">discussed </w:t>
      </w:r>
      <w:r>
        <w:t xml:space="preserve">at the next meeting on May 5, </w:t>
      </w:r>
      <w:r w:rsidR="006376CE">
        <w:t>2025,</w:t>
      </w:r>
      <w:r>
        <w:t xml:space="preserve"> at 5:30 p.m.</w:t>
      </w:r>
      <w:r w:rsidR="006376CE">
        <w:t>in the</w:t>
      </w:r>
      <w:r>
        <w:t xml:space="preserve"> 4th Floor Conference Room.</w:t>
      </w:r>
    </w:p>
    <w:p w14:paraId="38ED81BE" w14:textId="77777777" w:rsidR="003502EE" w:rsidRDefault="003502EE" w:rsidP="00E621DC">
      <w:pPr>
        <w:ind w:left="576"/>
        <w:jc w:val="both"/>
      </w:pPr>
    </w:p>
    <w:p w14:paraId="71AB0372" w14:textId="48150051" w:rsidR="00515E0C" w:rsidRDefault="003502EE" w:rsidP="00E621DC">
      <w:pPr>
        <w:tabs>
          <w:tab w:val="left" w:pos="1440"/>
        </w:tabs>
        <w:ind w:left="1440"/>
        <w:jc w:val="both"/>
      </w:pPr>
      <w:r>
        <w:t>Due to the fact the meeting did not have a quorum, discussion only followed</w:t>
      </w:r>
      <w:r w:rsidR="00216098">
        <w:t xml:space="preserve">. </w:t>
      </w:r>
    </w:p>
    <w:p w14:paraId="277BF44A" w14:textId="77777777" w:rsidR="00515E0C" w:rsidRDefault="00515E0C" w:rsidP="00E621DC">
      <w:pPr>
        <w:ind w:left="576"/>
        <w:jc w:val="both"/>
      </w:pPr>
    </w:p>
    <w:p w14:paraId="057E597D" w14:textId="48B01E01" w:rsidR="006D1710" w:rsidRDefault="006D1710" w:rsidP="00E621DC">
      <w:pPr>
        <w:ind w:left="1440"/>
        <w:jc w:val="both"/>
      </w:pPr>
      <w:r>
        <w:t>No formal votes were taken.</w:t>
      </w:r>
    </w:p>
    <w:p w14:paraId="1BDB829D" w14:textId="77777777" w:rsidR="00216098" w:rsidRDefault="00216098" w:rsidP="00E621DC">
      <w:pPr>
        <w:ind w:left="576"/>
        <w:jc w:val="both"/>
      </w:pPr>
    </w:p>
    <w:p w14:paraId="49B2DAAE" w14:textId="3E0D020D" w:rsidR="00622B24" w:rsidRDefault="00415EED" w:rsidP="00E621DC">
      <w:pPr>
        <w:ind w:left="1440" w:right="-695"/>
        <w:jc w:val="both"/>
      </w:pPr>
      <w:r>
        <w:t xml:space="preserve">Pryor stated he </w:t>
      </w:r>
      <w:r w:rsidR="00B25AE0">
        <w:t xml:space="preserve">will set up a formal </w:t>
      </w:r>
      <w:r w:rsidR="006D1710">
        <w:t xml:space="preserve">National </w:t>
      </w:r>
      <w:r w:rsidR="00B25AE0">
        <w:t>Bike</w:t>
      </w:r>
      <w:r w:rsidR="00216098">
        <w:t xml:space="preserve"> Month</w:t>
      </w:r>
      <w:r w:rsidR="00B25AE0">
        <w:t xml:space="preserve"> Proclamation </w:t>
      </w:r>
      <w:r w:rsidR="006D1710">
        <w:t xml:space="preserve">to be announced </w:t>
      </w:r>
      <w:r w:rsidR="00B25AE0">
        <w:t xml:space="preserve">at the </w:t>
      </w:r>
      <w:r w:rsidR="00515E0C">
        <w:t xml:space="preserve">City Council meeting </w:t>
      </w:r>
      <w:r w:rsidR="00622B24">
        <w:t xml:space="preserve">   </w:t>
      </w:r>
      <w:r w:rsidR="00515E0C">
        <w:t>on May 5, 2025</w:t>
      </w:r>
      <w:r w:rsidR="00B25AE0">
        <w:t xml:space="preserve">.  All members are invited to attend.  Campbell will </w:t>
      </w:r>
      <w:r w:rsidR="00216098">
        <w:t xml:space="preserve">announce Bike week activities on the </w:t>
      </w:r>
      <w:r w:rsidR="00C33EA7">
        <w:t xml:space="preserve">radio </w:t>
      </w:r>
      <w:r w:rsidR="00216098">
        <w:t>May</w:t>
      </w:r>
      <w:r w:rsidR="00C33EA7">
        <w:t xml:space="preserve"> 6</w:t>
      </w:r>
      <w:r w:rsidR="00C33EA7" w:rsidRPr="00C33EA7">
        <w:rPr>
          <w:vertAlign w:val="superscript"/>
        </w:rPr>
        <w:t>th</w:t>
      </w:r>
      <w:r w:rsidR="00C33EA7">
        <w:t>,</w:t>
      </w:r>
      <w:r w:rsidR="00216098">
        <w:t xml:space="preserve"> </w:t>
      </w:r>
      <w:r w:rsidR="00C33EA7">
        <w:t>as well as mak</w:t>
      </w:r>
      <w:r w:rsidR="006D1710">
        <w:t>e</w:t>
      </w:r>
      <w:r w:rsidR="00216098">
        <w:t xml:space="preserve"> updat</w:t>
      </w:r>
      <w:r w:rsidR="00C33EA7">
        <w:t>es</w:t>
      </w:r>
      <w:r w:rsidR="00216098">
        <w:t xml:space="preserve"> </w:t>
      </w:r>
      <w:r w:rsidR="00C33EA7">
        <w:t xml:space="preserve">to </w:t>
      </w:r>
      <w:r w:rsidR="00216098">
        <w:t xml:space="preserve">the </w:t>
      </w:r>
      <w:r w:rsidR="00C33EA7">
        <w:t>flyer</w:t>
      </w:r>
      <w:r w:rsidR="006D1710">
        <w:t xml:space="preserve"> including the new dates of May 12</w:t>
      </w:r>
      <w:r w:rsidR="006D1710" w:rsidRPr="006D1710">
        <w:rPr>
          <w:vertAlign w:val="superscript"/>
        </w:rPr>
        <w:t>th</w:t>
      </w:r>
      <w:r w:rsidR="006D1710">
        <w:t xml:space="preserve"> through May 17</w:t>
      </w:r>
      <w:r w:rsidR="006D1710" w:rsidRPr="006D1710">
        <w:rPr>
          <w:vertAlign w:val="superscript"/>
        </w:rPr>
        <w:t>th</w:t>
      </w:r>
      <w:r w:rsidR="006D1710">
        <w:t>.</w:t>
      </w:r>
      <w:r w:rsidR="00C33EA7">
        <w:t xml:space="preserve">  </w:t>
      </w:r>
      <w:r w:rsidR="00622B24">
        <w:t>Campbell suggested a press release as well for Bike Week and sent out around May 1</w:t>
      </w:r>
      <w:r w:rsidR="00622B24" w:rsidRPr="001022B3">
        <w:rPr>
          <w:vertAlign w:val="superscript"/>
        </w:rPr>
        <w:t>st</w:t>
      </w:r>
      <w:r w:rsidR="00622B24">
        <w:t>.</w:t>
      </w:r>
    </w:p>
    <w:p w14:paraId="4558E35E" w14:textId="6D7C2019" w:rsidR="00C33EA7" w:rsidRDefault="006D1710" w:rsidP="00E621DC">
      <w:pPr>
        <w:ind w:left="1440"/>
        <w:jc w:val="both"/>
      </w:pPr>
      <w:r>
        <w:t xml:space="preserve">There was discussion about </w:t>
      </w:r>
      <w:r w:rsidR="00C33EA7">
        <w:t>a possible giveaway, maybe a gift card or gift basket with bike swag.</w:t>
      </w:r>
    </w:p>
    <w:p w14:paraId="7F01B527" w14:textId="77777777" w:rsidR="00C33EA7" w:rsidRDefault="00C33EA7" w:rsidP="00E621DC">
      <w:pPr>
        <w:ind w:left="576"/>
        <w:jc w:val="both"/>
      </w:pPr>
    </w:p>
    <w:p w14:paraId="42188D67" w14:textId="49337F49" w:rsidR="00C33EA7" w:rsidRDefault="00415EED" w:rsidP="00E621DC">
      <w:pPr>
        <w:ind w:left="1440" w:right="-695"/>
        <w:jc w:val="both"/>
      </w:pPr>
      <w:r>
        <w:t>Pryor</w:t>
      </w:r>
      <w:r w:rsidR="00C33EA7">
        <w:t xml:space="preserve"> asked if there are any summer bike events planned.  Campbell stated Big BAM has been moved to September, due to the NICA function</w:t>
      </w:r>
      <w:r w:rsidR="004F1388">
        <w:t>,</w:t>
      </w:r>
      <w:r w:rsidR="00C33EA7">
        <w:t xml:space="preserve"> </w:t>
      </w:r>
      <w:proofErr w:type="gramStart"/>
      <w:r w:rsidR="00C33EA7">
        <w:t>Escape</w:t>
      </w:r>
      <w:proofErr w:type="gramEnd"/>
      <w:r w:rsidR="00C33EA7">
        <w:t xml:space="preserve"> </w:t>
      </w:r>
      <w:r w:rsidR="004F1388">
        <w:t>from</w:t>
      </w:r>
      <w:r w:rsidR="00C33EA7">
        <w:t xml:space="preserve"> the Lion’s Den</w:t>
      </w:r>
      <w:r w:rsidR="004F1388">
        <w:t>,</w:t>
      </w:r>
      <w:r w:rsidR="00C33EA7">
        <w:t xml:space="preserve"> </w:t>
      </w:r>
      <w:r w:rsidR="004F1388">
        <w:t xml:space="preserve">which was already </w:t>
      </w:r>
      <w:r w:rsidR="00C33EA7">
        <w:t>planned for August</w:t>
      </w:r>
      <w:r w:rsidR="004F1388">
        <w:t>. Rolla R</w:t>
      </w:r>
      <w:r w:rsidR="00FC2BF7">
        <w:t>a</w:t>
      </w:r>
      <w:r w:rsidR="004F1388">
        <w:t xml:space="preserve">mble is going to be over a weekend this year and Campbell thinks that it is currently planned for the second weekend in September, she will </w:t>
      </w:r>
      <w:r w:rsidR="00622B24">
        <w:t>double-check</w:t>
      </w:r>
      <w:r w:rsidR="004F1388">
        <w:t xml:space="preserve"> the dates. </w:t>
      </w:r>
      <w:r w:rsidR="00622B24">
        <w:t>V</w:t>
      </w:r>
      <w:r w:rsidR="004F1388">
        <w:t xml:space="preserve">olunteers </w:t>
      </w:r>
      <w:r w:rsidR="00622B24">
        <w:t>will be needed for</w:t>
      </w:r>
      <w:r w:rsidR="004F1388">
        <w:t xml:space="preserve"> this event.  </w:t>
      </w:r>
    </w:p>
    <w:p w14:paraId="01221078" w14:textId="77777777" w:rsidR="001022B3" w:rsidRDefault="001022B3" w:rsidP="00E621DC">
      <w:pPr>
        <w:ind w:firstLine="576"/>
        <w:jc w:val="both"/>
      </w:pPr>
    </w:p>
    <w:p w14:paraId="7C5BEB9B" w14:textId="06F26721" w:rsidR="001022B3" w:rsidRDefault="001022B3" w:rsidP="00E621DC">
      <w:pPr>
        <w:ind w:left="1440" w:right="-695"/>
        <w:jc w:val="both"/>
      </w:pPr>
      <w:proofErr w:type="spellStart"/>
      <w:r>
        <w:t>Kwantes</w:t>
      </w:r>
      <w:proofErr w:type="spellEnd"/>
      <w:r>
        <w:t xml:space="preserve"> asked if there were any other items to be discussed and James responded that Kid’s Safety Day would be coming up sometime in July and Campbell confirmed the date as July 19</w:t>
      </w:r>
      <w:r w:rsidRPr="001022B3">
        <w:rPr>
          <w:vertAlign w:val="superscript"/>
        </w:rPr>
        <w:t>th</w:t>
      </w:r>
      <w:r w:rsidR="00415EED">
        <w:rPr>
          <w:vertAlign w:val="superscript"/>
        </w:rPr>
        <w:t xml:space="preserve"> </w:t>
      </w:r>
      <w:r w:rsidR="00415EED">
        <w:t>10 a.m.-2:00 p.m.</w:t>
      </w:r>
      <w:r>
        <w:t xml:space="preserve">  It was determined that there is time to prepare for this event.</w:t>
      </w:r>
    </w:p>
    <w:p w14:paraId="2E29B839" w14:textId="77777777" w:rsidR="001022B3" w:rsidRDefault="001022B3" w:rsidP="00E621DC">
      <w:pPr>
        <w:ind w:left="576"/>
        <w:jc w:val="both"/>
      </w:pPr>
    </w:p>
    <w:p w14:paraId="623EA30A" w14:textId="4E544306" w:rsidR="001022B3" w:rsidRDefault="001022B3" w:rsidP="00E621DC">
      <w:pPr>
        <w:ind w:left="1440" w:right="-695"/>
        <w:jc w:val="both"/>
      </w:pPr>
      <w:r>
        <w:t>Pryor brought up that at one point the committee discussed the possibility of</w:t>
      </w:r>
      <w:r w:rsidR="00415EED">
        <w:t xml:space="preserve"> talking with members of Lion’s Club to have</w:t>
      </w:r>
      <w:r>
        <w:t xml:space="preserve"> </w:t>
      </w:r>
      <w:r w:rsidR="00415EED">
        <w:t>a city trail tie into and</w:t>
      </w:r>
      <w:r>
        <w:t xml:space="preserve"> connect </w:t>
      </w:r>
      <w:r w:rsidR="00415EED">
        <w:t xml:space="preserve">a </w:t>
      </w:r>
      <w:r>
        <w:t xml:space="preserve">trail </w:t>
      </w:r>
      <w:r w:rsidR="00415EED">
        <w:t xml:space="preserve">through Lion’s Club Park.  </w:t>
      </w:r>
      <w:proofErr w:type="spellStart"/>
      <w:r w:rsidR="00415EED">
        <w:t>Kwantes</w:t>
      </w:r>
      <w:proofErr w:type="spellEnd"/>
      <w:r w:rsidR="00415EED">
        <w:t xml:space="preserve"> said there has been a little bit of talk, but that is all so far.</w:t>
      </w:r>
    </w:p>
    <w:p w14:paraId="2771E3C3" w14:textId="77777777" w:rsidR="00415EED" w:rsidRDefault="00415EED" w:rsidP="00E621DC">
      <w:pPr>
        <w:ind w:left="576"/>
        <w:jc w:val="both"/>
      </w:pPr>
    </w:p>
    <w:p w14:paraId="20ADBA70" w14:textId="1A26D3F5" w:rsidR="00415EED" w:rsidRDefault="00415EED" w:rsidP="00E621DC">
      <w:pPr>
        <w:tabs>
          <w:tab w:val="left" w:pos="720"/>
        </w:tabs>
        <w:ind w:left="1440" w:right="-695"/>
        <w:jc w:val="both"/>
      </w:pPr>
      <w:proofErr w:type="gramStart"/>
      <w:r>
        <w:t>Coots</w:t>
      </w:r>
      <w:proofErr w:type="gramEnd"/>
      <w:r>
        <w:t xml:space="preserve"> </w:t>
      </w:r>
      <w:r w:rsidR="00952764">
        <w:t>stated Community Development had met with a</w:t>
      </w:r>
      <w:r>
        <w:t xml:space="preserve"> couple of new </w:t>
      </w:r>
      <w:r w:rsidR="00515E0C">
        <w:t>developers,</w:t>
      </w:r>
      <w:r w:rsidR="00952764">
        <w:t xml:space="preserve"> and</w:t>
      </w:r>
      <w:r w:rsidR="00515E0C">
        <w:t xml:space="preserve"> they’ve expressed interest </w:t>
      </w:r>
      <w:r w:rsidR="003B794C">
        <w:t>in adding</w:t>
      </w:r>
      <w:r w:rsidR="00952764">
        <w:t xml:space="preserve"> </w:t>
      </w:r>
      <w:r w:rsidR="00515E0C">
        <w:t xml:space="preserve">new </w:t>
      </w:r>
      <w:r w:rsidR="00952764">
        <w:t>walking</w:t>
      </w:r>
      <w:r>
        <w:t xml:space="preserve"> trails</w:t>
      </w:r>
      <w:r w:rsidR="00515E0C">
        <w:t xml:space="preserve"> and connections to already existing trails within </w:t>
      </w:r>
      <w:r w:rsidR="00515E0C">
        <w:lastRenderedPageBreak/>
        <w:t>the city.</w:t>
      </w:r>
      <w:r w:rsidR="00952764">
        <w:t xml:space="preserve">  One of those has plans to connect to the trails at the Audubon Trails Nature Center </w:t>
      </w:r>
      <w:r w:rsidR="00483033">
        <w:t>off</w:t>
      </w:r>
      <w:r w:rsidR="00952764">
        <w:t xml:space="preserve"> White Columns Drive.  </w:t>
      </w:r>
      <w:r w:rsidR="00487C18">
        <w:t>At another location there is a development that is hoping to have trails added t</w:t>
      </w:r>
      <w:r w:rsidR="0067531C">
        <w:t xml:space="preserve">hat would </w:t>
      </w:r>
      <w:r w:rsidR="00483033">
        <w:t>possibly</w:t>
      </w:r>
      <w:r w:rsidR="0067531C">
        <w:t xml:space="preserve"> tie into </w:t>
      </w:r>
      <w:r w:rsidR="006D1710">
        <w:t>the north</w:t>
      </w:r>
      <w:r w:rsidR="00483033">
        <w:t xml:space="preserve"> side of </w:t>
      </w:r>
      <w:r w:rsidR="0067531C">
        <w:t>Lion’s Club Park, contingent on what the Lion’s Club</w:t>
      </w:r>
      <w:r w:rsidR="00483033">
        <w:t xml:space="preserve"> Board decides</w:t>
      </w:r>
      <w:r w:rsidR="006D1710">
        <w:t>.</w:t>
      </w:r>
    </w:p>
    <w:p w14:paraId="57E738DE" w14:textId="77777777" w:rsidR="00515E0C" w:rsidRDefault="00515E0C" w:rsidP="00E621DC">
      <w:pPr>
        <w:ind w:left="576"/>
        <w:jc w:val="both"/>
      </w:pPr>
    </w:p>
    <w:p w14:paraId="0498951E" w14:textId="2777A221" w:rsidR="005F7457" w:rsidRDefault="00515E0C" w:rsidP="00E621DC">
      <w:pPr>
        <w:ind w:left="1440" w:right="-695"/>
        <w:jc w:val="both"/>
      </w:pPr>
      <w:proofErr w:type="spellStart"/>
      <w:r>
        <w:t>Kwantes</w:t>
      </w:r>
      <w:proofErr w:type="spellEnd"/>
      <w:r>
        <w:t xml:space="preserve"> ended the meeting at 4:55 p.m.</w:t>
      </w:r>
    </w:p>
    <w:sectPr w:rsidR="005F7457" w:rsidSect="008C7E85">
      <w:headerReference w:type="even" r:id="rId8"/>
      <w:headerReference w:type="default" r:id="rId9"/>
      <w:footerReference w:type="even" r:id="rId10"/>
      <w:footerReference w:type="default" r:id="rId11"/>
      <w:headerReference w:type="first" r:id="rId12"/>
      <w:footerReference w:type="first" r:id="rId13"/>
      <w:pgSz w:w="12240" w:h="15840"/>
      <w:pgMar w:top="806" w:right="1890" w:bottom="245" w:left="24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FAB44" w14:textId="77777777" w:rsidR="004D46CD" w:rsidRDefault="004D46CD" w:rsidP="00A12437">
      <w:r>
        <w:separator/>
      </w:r>
    </w:p>
  </w:endnote>
  <w:endnote w:type="continuationSeparator" w:id="0">
    <w:p w14:paraId="54CF1E4F" w14:textId="77777777" w:rsidR="004D46CD" w:rsidRDefault="004D46CD" w:rsidP="00A12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CBF3" w14:textId="77777777" w:rsidR="00A12437" w:rsidRDefault="00A124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8D680" w14:textId="77777777" w:rsidR="00A12437" w:rsidRDefault="00A124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FFD5" w14:textId="77777777" w:rsidR="00A12437" w:rsidRDefault="00A12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8C8A8" w14:textId="77777777" w:rsidR="004D46CD" w:rsidRDefault="004D46CD" w:rsidP="00A12437">
      <w:r>
        <w:separator/>
      </w:r>
    </w:p>
  </w:footnote>
  <w:footnote w:type="continuationSeparator" w:id="0">
    <w:p w14:paraId="45C66B7F" w14:textId="77777777" w:rsidR="004D46CD" w:rsidRDefault="004D46CD" w:rsidP="00A12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7454D" w14:textId="77777777" w:rsidR="00A12437" w:rsidRDefault="00A124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D09C" w14:textId="77777777" w:rsidR="00A12437" w:rsidRDefault="00A124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D5B2" w14:textId="77777777" w:rsidR="00A12437" w:rsidRDefault="00A124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A286D"/>
    <w:multiLevelType w:val="hybridMultilevel"/>
    <w:tmpl w:val="1DB4D02A"/>
    <w:lvl w:ilvl="0" w:tplc="489CE92C">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6942C97"/>
    <w:multiLevelType w:val="hybridMultilevel"/>
    <w:tmpl w:val="90602C8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80487636">
    <w:abstractNumId w:val="0"/>
  </w:num>
  <w:num w:numId="2" w16cid:durableId="22024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AA9"/>
    <w:rsid w:val="00006DD2"/>
    <w:rsid w:val="00013AC2"/>
    <w:rsid w:val="00031539"/>
    <w:rsid w:val="00055A94"/>
    <w:rsid w:val="000D4B6E"/>
    <w:rsid w:val="000D6659"/>
    <w:rsid w:val="000F537A"/>
    <w:rsid w:val="001022B3"/>
    <w:rsid w:val="00163C6A"/>
    <w:rsid w:val="00167AA6"/>
    <w:rsid w:val="00173651"/>
    <w:rsid w:val="001763E4"/>
    <w:rsid w:val="001A571E"/>
    <w:rsid w:val="001B0EF8"/>
    <w:rsid w:val="001C6799"/>
    <w:rsid w:val="001D40CC"/>
    <w:rsid w:val="00216098"/>
    <w:rsid w:val="00223354"/>
    <w:rsid w:val="00243F58"/>
    <w:rsid w:val="00282BEA"/>
    <w:rsid w:val="00291CAC"/>
    <w:rsid w:val="002A1BFA"/>
    <w:rsid w:val="002C13ED"/>
    <w:rsid w:val="002F0028"/>
    <w:rsid w:val="002F6D39"/>
    <w:rsid w:val="0033363D"/>
    <w:rsid w:val="00333DDE"/>
    <w:rsid w:val="003502EE"/>
    <w:rsid w:val="003A1BF3"/>
    <w:rsid w:val="003B794C"/>
    <w:rsid w:val="003B7B9B"/>
    <w:rsid w:val="003C02D1"/>
    <w:rsid w:val="003C0320"/>
    <w:rsid w:val="00415EED"/>
    <w:rsid w:val="00431ECE"/>
    <w:rsid w:val="004545CD"/>
    <w:rsid w:val="0047519F"/>
    <w:rsid w:val="00483033"/>
    <w:rsid w:val="00487C18"/>
    <w:rsid w:val="004C7A33"/>
    <w:rsid w:val="004D46CD"/>
    <w:rsid w:val="004E1683"/>
    <w:rsid w:val="004F1388"/>
    <w:rsid w:val="00500C75"/>
    <w:rsid w:val="00513E6D"/>
    <w:rsid w:val="00515E0C"/>
    <w:rsid w:val="0058701B"/>
    <w:rsid w:val="005A5F97"/>
    <w:rsid w:val="005F7457"/>
    <w:rsid w:val="0060129C"/>
    <w:rsid w:val="00622B24"/>
    <w:rsid w:val="006376CE"/>
    <w:rsid w:val="0067531C"/>
    <w:rsid w:val="0069323B"/>
    <w:rsid w:val="006B113C"/>
    <w:rsid w:val="006B5192"/>
    <w:rsid w:val="006B7E1C"/>
    <w:rsid w:val="006D1710"/>
    <w:rsid w:val="006D1C23"/>
    <w:rsid w:val="006E2450"/>
    <w:rsid w:val="0074301E"/>
    <w:rsid w:val="007522F8"/>
    <w:rsid w:val="00756BAF"/>
    <w:rsid w:val="00777934"/>
    <w:rsid w:val="007B47F0"/>
    <w:rsid w:val="00806C91"/>
    <w:rsid w:val="008503C6"/>
    <w:rsid w:val="0085381B"/>
    <w:rsid w:val="00856CB8"/>
    <w:rsid w:val="00892B16"/>
    <w:rsid w:val="008979C0"/>
    <w:rsid w:val="008A3902"/>
    <w:rsid w:val="008C7E85"/>
    <w:rsid w:val="008D43D5"/>
    <w:rsid w:val="008E27C5"/>
    <w:rsid w:val="008E5A5F"/>
    <w:rsid w:val="0090302E"/>
    <w:rsid w:val="009155B1"/>
    <w:rsid w:val="00952764"/>
    <w:rsid w:val="00954025"/>
    <w:rsid w:val="00962EB1"/>
    <w:rsid w:val="00991A18"/>
    <w:rsid w:val="009E3944"/>
    <w:rsid w:val="009E555A"/>
    <w:rsid w:val="009F4777"/>
    <w:rsid w:val="00A12437"/>
    <w:rsid w:val="00A94058"/>
    <w:rsid w:val="00AD4524"/>
    <w:rsid w:val="00AF182B"/>
    <w:rsid w:val="00B25AE0"/>
    <w:rsid w:val="00B2734D"/>
    <w:rsid w:val="00B40294"/>
    <w:rsid w:val="00BB10C3"/>
    <w:rsid w:val="00BE2BC4"/>
    <w:rsid w:val="00BF39AB"/>
    <w:rsid w:val="00C25ACD"/>
    <w:rsid w:val="00C33EA7"/>
    <w:rsid w:val="00CD5323"/>
    <w:rsid w:val="00CE0ED0"/>
    <w:rsid w:val="00CF24DB"/>
    <w:rsid w:val="00D12870"/>
    <w:rsid w:val="00D20B9D"/>
    <w:rsid w:val="00D20D49"/>
    <w:rsid w:val="00D31230"/>
    <w:rsid w:val="00D557A5"/>
    <w:rsid w:val="00D74059"/>
    <w:rsid w:val="00D864A2"/>
    <w:rsid w:val="00D97811"/>
    <w:rsid w:val="00DD6C14"/>
    <w:rsid w:val="00DE103E"/>
    <w:rsid w:val="00DE6648"/>
    <w:rsid w:val="00DF216F"/>
    <w:rsid w:val="00E02DBA"/>
    <w:rsid w:val="00E10BDF"/>
    <w:rsid w:val="00E14AA9"/>
    <w:rsid w:val="00E46F2C"/>
    <w:rsid w:val="00E621DC"/>
    <w:rsid w:val="00E84265"/>
    <w:rsid w:val="00EC01D3"/>
    <w:rsid w:val="00ED4FC1"/>
    <w:rsid w:val="00ED5A95"/>
    <w:rsid w:val="00EF233F"/>
    <w:rsid w:val="00F154B9"/>
    <w:rsid w:val="00F31F09"/>
    <w:rsid w:val="00F4133D"/>
    <w:rsid w:val="00F4590D"/>
    <w:rsid w:val="00F53D6A"/>
    <w:rsid w:val="00F54FC1"/>
    <w:rsid w:val="00F70C86"/>
    <w:rsid w:val="00F80016"/>
    <w:rsid w:val="00FB2372"/>
    <w:rsid w:val="00FC2BF7"/>
    <w:rsid w:val="00FD4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ostalCod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068D8C52"/>
  <w15:chartTrackingRefBased/>
  <w15:docId w15:val="{ED90B6D3-BB67-4BF4-9254-5F9B586D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F24DB"/>
    <w:rPr>
      <w:rFonts w:ascii="Segoe UI" w:hAnsi="Segoe UI" w:cs="Segoe UI"/>
      <w:sz w:val="18"/>
      <w:szCs w:val="18"/>
    </w:rPr>
  </w:style>
  <w:style w:type="character" w:customStyle="1" w:styleId="BalloonTextChar">
    <w:name w:val="Balloon Text Char"/>
    <w:link w:val="BalloonText"/>
    <w:rsid w:val="00CF24DB"/>
    <w:rPr>
      <w:rFonts w:ascii="Segoe UI" w:hAnsi="Segoe UI" w:cs="Segoe UI"/>
      <w:sz w:val="18"/>
      <w:szCs w:val="18"/>
    </w:rPr>
  </w:style>
  <w:style w:type="paragraph" w:styleId="ListParagraph">
    <w:name w:val="List Paragraph"/>
    <w:basedOn w:val="Normal"/>
    <w:uiPriority w:val="34"/>
    <w:qFormat/>
    <w:rsid w:val="00806C91"/>
    <w:pPr>
      <w:ind w:left="720"/>
    </w:pPr>
  </w:style>
  <w:style w:type="paragraph" w:styleId="Header">
    <w:name w:val="header"/>
    <w:basedOn w:val="Normal"/>
    <w:link w:val="HeaderChar"/>
    <w:rsid w:val="00A12437"/>
    <w:pPr>
      <w:tabs>
        <w:tab w:val="center" w:pos="4680"/>
        <w:tab w:val="right" w:pos="9360"/>
      </w:tabs>
    </w:pPr>
  </w:style>
  <w:style w:type="character" w:customStyle="1" w:styleId="HeaderChar">
    <w:name w:val="Header Char"/>
    <w:link w:val="Header"/>
    <w:rsid w:val="00A12437"/>
    <w:rPr>
      <w:sz w:val="24"/>
      <w:szCs w:val="24"/>
    </w:rPr>
  </w:style>
  <w:style w:type="paragraph" w:styleId="Footer">
    <w:name w:val="footer"/>
    <w:basedOn w:val="Normal"/>
    <w:link w:val="FooterChar"/>
    <w:rsid w:val="00A12437"/>
    <w:pPr>
      <w:tabs>
        <w:tab w:val="center" w:pos="4680"/>
        <w:tab w:val="right" w:pos="9360"/>
      </w:tabs>
    </w:pPr>
  </w:style>
  <w:style w:type="character" w:customStyle="1" w:styleId="FooterChar">
    <w:name w:val="Footer Char"/>
    <w:link w:val="Footer"/>
    <w:rsid w:val="00A12437"/>
    <w:rPr>
      <w:sz w:val="24"/>
      <w:szCs w:val="24"/>
    </w:rPr>
  </w:style>
  <w:style w:type="character" w:styleId="Hyperlink">
    <w:name w:val="Hyperlink"/>
    <w:basedOn w:val="DefaultParagraphFont"/>
    <w:rsid w:val="003C02D1"/>
    <w:rPr>
      <w:color w:val="467886" w:themeColor="hyperlink"/>
      <w:u w:val="single"/>
    </w:rPr>
  </w:style>
  <w:style w:type="character" w:styleId="UnresolvedMention">
    <w:name w:val="Unresolved Mention"/>
    <w:basedOn w:val="DefaultParagraphFont"/>
    <w:uiPriority w:val="99"/>
    <w:semiHidden/>
    <w:unhideWhenUsed/>
    <w:rsid w:val="003C0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449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City of Rolla, Missouri</Company>
  <LinksUpToDate>false</LinksUpToDate>
  <CharactersWithSpaces>2610</CharactersWithSpaces>
  <SharedDoc>false</SharedDoc>
  <HLinks>
    <vt:vector size="6" baseType="variant">
      <vt:variant>
        <vt:i4>8126537</vt:i4>
      </vt:variant>
      <vt:variant>
        <vt:i4>0</vt:i4>
      </vt:variant>
      <vt:variant>
        <vt:i4>0</vt:i4>
      </vt:variant>
      <vt:variant>
        <vt:i4>5</vt:i4>
      </vt:variant>
      <vt:variant>
        <vt:lpwstr>mailto:pubworks@rollacity.org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Jolene Carson</dc:creator>
  <cp:keywords/>
  <dc:description/>
  <cp:lastModifiedBy>Angela Keehn</cp:lastModifiedBy>
  <cp:revision>14</cp:revision>
  <cp:lastPrinted>2025-11-14T20:21:00Z</cp:lastPrinted>
  <dcterms:created xsi:type="dcterms:W3CDTF">2025-05-02T19:18:00Z</dcterms:created>
  <dcterms:modified xsi:type="dcterms:W3CDTF">2025-11-14T20:29:00Z</dcterms:modified>
</cp:coreProperties>
</file>